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6A" w:rsidRPr="002015C6" w:rsidRDefault="00221B6A" w:rsidP="00221B6A">
      <w:pPr>
        <w:jc w:val="center"/>
        <w:rPr>
          <w:rFonts w:ascii="Garamond" w:hAnsi="Garamond" w:cs="Garamond"/>
          <w:b/>
          <w:bCs/>
        </w:rPr>
      </w:pPr>
      <w:r w:rsidRPr="002015C6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15C6">
        <w:rPr>
          <w:rFonts w:ascii="Garamond" w:hAnsi="Garamond" w:cs="Garamond"/>
          <w:b/>
          <w:bCs/>
          <w:sz w:val="36"/>
          <w:szCs w:val="36"/>
          <w:u w:val="single"/>
        </w:rPr>
        <w:t>ОБЩИНА СИМИТЛИ, ОБЛАСТ БЛАГОЕВГРАД</w:t>
      </w:r>
      <w:r w:rsidRPr="002015C6">
        <w:rPr>
          <w:rFonts w:ascii="Garamond" w:hAnsi="Garamond" w:cs="Garamond"/>
          <w:sz w:val="36"/>
          <w:szCs w:val="36"/>
        </w:rPr>
        <w:t xml:space="preserve"> </w:t>
      </w:r>
      <w:r w:rsidRPr="002015C6">
        <w:rPr>
          <w:rFonts w:ascii="Garamond" w:hAnsi="Garamond" w:cs="Garamond"/>
        </w:rPr>
        <w:t xml:space="preserve">            </w:t>
      </w:r>
      <w:proofErr w:type="spellStart"/>
      <w:r w:rsidRPr="002015C6">
        <w:rPr>
          <w:rFonts w:ascii="Garamond" w:hAnsi="Garamond" w:cs="Garamond"/>
        </w:rPr>
        <w:t>Пк</w:t>
      </w:r>
      <w:proofErr w:type="spellEnd"/>
      <w:r w:rsidRPr="002015C6">
        <w:rPr>
          <w:rFonts w:ascii="Garamond" w:hAnsi="Garamond" w:cs="Garamond"/>
        </w:rPr>
        <w:t>. 2730-гр. Симитли, ул. “Хр. Ботев” №</w:t>
      </w:r>
      <w:r w:rsidR="008E1593" w:rsidRPr="002015C6">
        <w:rPr>
          <w:rFonts w:ascii="Garamond" w:hAnsi="Garamond" w:cs="Garamond"/>
        </w:rPr>
        <w:t xml:space="preserve"> </w:t>
      </w:r>
      <w:r w:rsidRPr="002015C6">
        <w:rPr>
          <w:rFonts w:ascii="Garamond" w:hAnsi="Garamond" w:cs="Garamond"/>
        </w:rPr>
        <w:t>27, тел. 0748/ 7-21-38, 7-21-57, факс 0748/7-22-31</w:t>
      </w:r>
    </w:p>
    <w:p w:rsidR="00B50437" w:rsidRPr="002015C6" w:rsidRDefault="00B50437" w:rsidP="005A7194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922863" w:rsidRPr="002015C6" w:rsidRDefault="00922863" w:rsidP="00922863">
      <w:pPr>
        <w:pStyle w:val="firstline"/>
        <w:spacing w:before="0" w:beforeAutospacing="0" w:after="120" w:afterAutospacing="0"/>
        <w:jc w:val="center"/>
        <w:rPr>
          <w:b/>
          <w:sz w:val="28"/>
          <w:szCs w:val="28"/>
        </w:rPr>
      </w:pPr>
      <w:r w:rsidRPr="002015C6">
        <w:rPr>
          <w:b/>
          <w:sz w:val="28"/>
          <w:szCs w:val="28"/>
        </w:rPr>
        <w:t>ТЕХНИЧЕСКА СПЕЦИФИКАЦИЯ</w:t>
      </w:r>
    </w:p>
    <w:p w:rsidR="00922863" w:rsidRPr="002015C6" w:rsidRDefault="00922863" w:rsidP="00922863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bg-BG"/>
        </w:rPr>
      </w:pPr>
      <w:r w:rsidRPr="002015C6">
        <w:rPr>
          <w:rFonts w:ascii="Times New Roman" w:hAnsi="Times New Roman" w:cs="Times New Roman"/>
          <w:b/>
          <w:bCs/>
          <w:sz w:val="28"/>
          <w:szCs w:val="28"/>
          <w:lang w:bidi="bg-BG"/>
        </w:rPr>
        <w:t>ЗА УЧАСТИЕ В ОБЯВА</w:t>
      </w:r>
    </w:p>
    <w:p w:rsidR="00922863" w:rsidRPr="002015C6" w:rsidRDefault="00922863" w:rsidP="00922863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bg-BG"/>
        </w:rPr>
      </w:pPr>
      <w:r w:rsidRPr="002015C6">
        <w:rPr>
          <w:rFonts w:ascii="Times New Roman" w:hAnsi="Times New Roman" w:cs="Times New Roman"/>
          <w:b/>
          <w:bCs/>
          <w:sz w:val="28"/>
          <w:szCs w:val="28"/>
          <w:lang w:bidi="bg-BG"/>
        </w:rPr>
        <w:t>ЗА</w:t>
      </w:r>
    </w:p>
    <w:p w:rsidR="00922863" w:rsidRPr="002015C6" w:rsidRDefault="00922863" w:rsidP="00922863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bg-BG"/>
        </w:rPr>
      </w:pPr>
      <w:r w:rsidRPr="002015C6">
        <w:rPr>
          <w:rFonts w:ascii="Times New Roman" w:hAnsi="Times New Roman" w:cs="Times New Roman"/>
          <w:b/>
          <w:bCs/>
          <w:sz w:val="28"/>
          <w:szCs w:val="28"/>
          <w:lang w:bidi="bg-BG"/>
        </w:rPr>
        <w:t xml:space="preserve">СЪБИРАНЕ НА ОФЕРТИ ЧРЕЗ ПРИЛАГАНЕ НА ПРИНЦИПА НА ПАЗАРНИ КОНСУЛТАЦИИ, СЪГЛАСНО ЗАКОНА ЗА ОБЩЕСТВЕНИТЕ ПОРЪЧКИ, ЗА ОПРЕДЕЛЯНЕ НА СТОЙНОСТТА НА РАЗХОДИТЕ ЗА: </w:t>
      </w:r>
    </w:p>
    <w:p w:rsidR="00922863" w:rsidRPr="002015C6" w:rsidRDefault="00922863" w:rsidP="00922863">
      <w:pPr>
        <w:rPr>
          <w:rFonts w:ascii="Garamond" w:hAnsi="Garamond"/>
        </w:rPr>
      </w:pPr>
    </w:p>
    <w:p w:rsidR="00922863" w:rsidRPr="002015C6" w:rsidRDefault="00922863" w:rsidP="0092286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2863" w:rsidRPr="00895233" w:rsidRDefault="00922863" w:rsidP="0092286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233">
        <w:rPr>
          <w:rFonts w:ascii="Times New Roman" w:hAnsi="Times New Roman" w:cs="Times New Roman"/>
          <w:b/>
          <w:sz w:val="28"/>
          <w:szCs w:val="28"/>
        </w:rPr>
        <w:t>„</w:t>
      </w:r>
      <w:r w:rsidR="002015C6" w:rsidRPr="008952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Упражняване на строителен надзор при изпълнение на СМР на обект: </w:t>
      </w:r>
      <w:r w:rsidR="002015C6" w:rsidRPr="00895233">
        <w:rPr>
          <w:rFonts w:ascii="Times New Roman" w:hAnsi="Times New Roman" w:cs="Times New Roman"/>
          <w:b/>
          <w:sz w:val="28"/>
          <w:szCs w:val="28"/>
        </w:rPr>
        <w:t>„</w:t>
      </w:r>
      <w:r w:rsidR="00895233" w:rsidRPr="00895233">
        <w:rPr>
          <w:rFonts w:ascii="Times New Roman" w:hAnsi="Times New Roman" w:cs="Times New Roman"/>
          <w:b/>
          <w:sz w:val="28"/>
          <w:szCs w:val="28"/>
        </w:rPr>
        <w:t>Подобряване на средата и качеството на живот в гр. Симитли и с. Крупник чрез реконструкция на улици</w:t>
      </w:r>
      <w:r w:rsidRPr="00895233">
        <w:rPr>
          <w:rFonts w:ascii="Times New Roman" w:hAnsi="Times New Roman" w:cs="Times New Roman"/>
          <w:b/>
          <w:sz w:val="28"/>
          <w:szCs w:val="28"/>
        </w:rPr>
        <w:t>“.</w:t>
      </w:r>
    </w:p>
    <w:p w:rsidR="00922863" w:rsidRPr="002015C6" w:rsidRDefault="00922863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895233" w:rsidRDefault="002015C6" w:rsidP="00895233">
      <w:pPr>
        <w:pStyle w:val="02"/>
        <w:spacing w:before="0" w:after="0"/>
        <w:ind w:firstLine="708"/>
        <w:jc w:val="both"/>
        <w:rPr>
          <w:color w:val="000000"/>
        </w:rPr>
      </w:pPr>
      <w:r w:rsidRPr="00895233">
        <w:rPr>
          <w:color w:val="000000"/>
        </w:rPr>
        <w:lastRenderedPageBreak/>
        <w:t>Описание предмета на настоящата обществената поръчката:</w:t>
      </w:r>
    </w:p>
    <w:p w:rsidR="002015C6" w:rsidRPr="00895233" w:rsidRDefault="002015C6" w:rsidP="00895233">
      <w:pPr>
        <w:keepNext/>
        <w:keepLines/>
        <w:spacing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233">
        <w:rPr>
          <w:rFonts w:ascii="Times New Roman" w:hAnsi="Times New Roman" w:cs="Times New Roman"/>
          <w:b/>
          <w:sz w:val="24"/>
          <w:szCs w:val="24"/>
        </w:rPr>
        <w:t>„</w:t>
      </w:r>
      <w:r w:rsidRPr="008952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Упражняване на строителен надзор при изпълнение на СМР на обект: </w:t>
      </w:r>
      <w:r w:rsidRPr="00895233">
        <w:rPr>
          <w:rFonts w:ascii="Times New Roman" w:hAnsi="Times New Roman" w:cs="Times New Roman"/>
          <w:b/>
          <w:sz w:val="24"/>
          <w:szCs w:val="24"/>
        </w:rPr>
        <w:t>„</w:t>
      </w:r>
      <w:r w:rsidR="00895233" w:rsidRPr="00895233">
        <w:rPr>
          <w:rFonts w:ascii="Times New Roman" w:hAnsi="Times New Roman" w:cs="Times New Roman"/>
          <w:b/>
          <w:sz w:val="24"/>
          <w:szCs w:val="24"/>
        </w:rPr>
        <w:t>Подобряване на средата и качеството на живот в гр. Симитли и с. Крупник чрез реконструкция на улици</w:t>
      </w:r>
      <w:r w:rsidRPr="00895233">
        <w:rPr>
          <w:rFonts w:ascii="Times New Roman" w:hAnsi="Times New Roman" w:cs="Times New Roman"/>
          <w:b/>
          <w:sz w:val="24"/>
          <w:szCs w:val="24"/>
        </w:rPr>
        <w:t>“.</w:t>
      </w:r>
    </w:p>
    <w:p w:rsidR="002015C6" w:rsidRPr="002015C6" w:rsidRDefault="002015C6" w:rsidP="002015C6">
      <w:pPr>
        <w:pStyle w:val="aa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15C6" w:rsidRPr="00895233" w:rsidRDefault="002015C6" w:rsidP="002015C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 xml:space="preserve">Предметът на обществената поръчка е: Избор на изпълнител за упражняване на строителен надзор при извършване на строително-монтажни работи на обект: </w:t>
      </w:r>
      <w:r w:rsidRPr="00895233">
        <w:rPr>
          <w:rFonts w:ascii="Times New Roman" w:hAnsi="Times New Roman" w:cs="Times New Roman"/>
          <w:sz w:val="24"/>
          <w:szCs w:val="24"/>
        </w:rPr>
        <w:t>„</w:t>
      </w:r>
      <w:r w:rsidR="00895233" w:rsidRPr="00895233">
        <w:rPr>
          <w:rFonts w:ascii="Times New Roman" w:hAnsi="Times New Roman" w:cs="Times New Roman"/>
          <w:b/>
          <w:sz w:val="24"/>
          <w:szCs w:val="24"/>
        </w:rPr>
        <w:t>Подобряване на средата и качеството на живот в гр. Симитли и с. Крупник чрез реконструкция на улици</w:t>
      </w:r>
      <w:r w:rsidRPr="00895233">
        <w:rPr>
          <w:rFonts w:ascii="Times New Roman" w:hAnsi="Times New Roman" w:cs="Times New Roman"/>
          <w:sz w:val="24"/>
          <w:szCs w:val="24"/>
        </w:rPr>
        <w:t>.</w:t>
      </w:r>
    </w:p>
    <w:p w:rsidR="002015C6" w:rsidRPr="002015C6" w:rsidRDefault="002015C6" w:rsidP="002015C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 xml:space="preserve">В предмета на поръчката се включва избирането на независим изпълнител, притежаващ професионална квалификация за упражняването на строителен надзор по смисъла на ЗУТ, за гарантиране законосъобразното изпълнение на строителните работи и разрешаване ползването на обекта. </w:t>
      </w:r>
    </w:p>
    <w:p w:rsidR="002015C6" w:rsidRPr="002015C6" w:rsidRDefault="002015C6" w:rsidP="002015C6">
      <w:pPr>
        <w:pStyle w:val="20"/>
        <w:shd w:val="clear" w:color="auto" w:fill="auto"/>
        <w:spacing w:line="240" w:lineRule="auto"/>
        <w:ind w:firstLine="760"/>
        <w:rPr>
          <w:rFonts w:ascii="Times New Roman" w:hAnsi="Times New Roman"/>
          <w:color w:val="000000"/>
          <w:sz w:val="24"/>
          <w:szCs w:val="24"/>
          <w:lang w:bidi="bg-BG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В обхвата на обществената поръчка се включват дейностите по упражняване на строителен надзор по време на строителството, съгласно чл. 166, ал. 1, т .1 от ЗУТ в задължителния обхват, регламентиран в чл. 168, ал. 1, ал. 3 и ал. 6 от ЗУТ и изготвяне на Технически паспорти на строежите, съгласно чл. 176а и чл. 176 от ЗУТ в обхвата и съдържанието на Наредба № 5/28.12.2006 г. за техническите паспорти на строежите.</w:t>
      </w:r>
    </w:p>
    <w:p w:rsidR="002015C6" w:rsidRPr="002015C6" w:rsidRDefault="002015C6" w:rsidP="002015C6">
      <w:pPr>
        <w:pStyle w:val="20"/>
        <w:shd w:val="clear" w:color="auto" w:fill="auto"/>
        <w:spacing w:line="240" w:lineRule="auto"/>
        <w:ind w:firstLine="76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В съответствие с изискванията на Наредба № 3 от 2003 г. за съставяне на актове и протоколи по време на строителството, Наредба № 5/28.12.2006 г. за техническите паспорти на строежите, изпълнителят следва да: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44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Участва в съставяне на протокол за предаване и приемане на одобрения инвестиционен проект и разрешение за строеж за изпълнение на конкретния строеж;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1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Съставя протокол за откриване на строителна площадка и определяне на строителна линия и ниво на строежа, при влязло в сила Разрешение за строеж. В 3 дневен срок от съставянето на този протокол заверява Заповедна книга на строежа, а в 7 дневен срок от заверката уведомява писмено общината, специализираните контролни органи и Регионална дирекция за национален строителен контрол (РДНСК) за заверената книга (когато това се изисква от нормативен акт);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Подписва всички актове и протоколи по време на строителството, които се съставят по реда на действащото законодателство, за които е оправомощен да бъде съставител, или лице извършило проверка, или лице в присъствието на което е съставен документът;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съставя и организира подаването от името на Възложителя на всички необходими документи, искания, заявления, и други документи пред компетентните органи, с оглед осъществяване на инвестиционния процес без прекъсване;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изготви и представи на окончателен доклад по смисъла на чл. 168, ал. 6 от ЗУТ, изготвен в съответствие с Наредба № 2 от 31.07.2003 г. за въвеждане в експлоатация на строежите в Република България и минималните гаранционни срокове за изпълнени СМР, съоръжение и строителни обекти.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изготви и представи Технически паспорти на строежите съгласно чл. 176а и чл. 176 от ЗУТ в обхвата и съдържанието на Наредба № 5/28.12.2006 г. за техническите паспорти на строежите.</w:t>
      </w:r>
    </w:p>
    <w:p w:rsidR="002015C6" w:rsidRPr="00895233" w:rsidRDefault="002015C6" w:rsidP="002015C6">
      <w:pPr>
        <w:pStyle w:val="20"/>
        <w:shd w:val="clear" w:color="auto" w:fill="auto"/>
        <w:spacing w:before="0" w:line="240" w:lineRule="auto"/>
        <w:ind w:left="567"/>
        <w:rPr>
          <w:rFonts w:ascii="Times New Roman" w:hAnsi="Times New Roman"/>
          <w:color w:val="000000"/>
          <w:sz w:val="24"/>
          <w:szCs w:val="24"/>
          <w:lang w:bidi="bg-BG"/>
        </w:rPr>
      </w:pPr>
      <w:r w:rsidRPr="00895233">
        <w:rPr>
          <w:rFonts w:ascii="Times New Roman" w:hAnsi="Times New Roman"/>
          <w:color w:val="000000"/>
          <w:sz w:val="24"/>
          <w:szCs w:val="24"/>
          <w:lang w:bidi="bg-BG"/>
        </w:rPr>
        <w:lastRenderedPageBreak/>
        <w:t xml:space="preserve">Дейностите в обхвата на поръчката ще се изпълняват по отношение на следните </w:t>
      </w:r>
    </w:p>
    <w:p w:rsidR="002015C6" w:rsidRPr="00895233" w:rsidRDefault="00895233" w:rsidP="00895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g-BG"/>
        </w:rPr>
        <w:t>о</w:t>
      </w:r>
      <w:r w:rsidR="002015C6" w:rsidRPr="00895233">
        <w:rPr>
          <w:rFonts w:ascii="Times New Roman" w:hAnsi="Times New Roman" w:cs="Times New Roman"/>
          <w:color w:val="000000"/>
          <w:sz w:val="24"/>
          <w:szCs w:val="24"/>
          <w:lang w:bidi="bg-BG"/>
        </w:rPr>
        <w:t>бекти</w:t>
      </w:r>
      <w:r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: </w:t>
      </w:r>
      <w:r w:rsidRPr="00895233">
        <w:rPr>
          <w:rFonts w:ascii="Times New Roman" w:hAnsi="Times New Roman" w:cs="Times New Roman"/>
          <w:color w:val="000000"/>
          <w:sz w:val="24"/>
          <w:szCs w:val="24"/>
        </w:rPr>
        <w:t>„Реконструкция на улица от О.Т. 154 до О.Т. 160, гр. Симитли, община Симитли“</w:t>
      </w:r>
      <w:r w:rsidRPr="00895233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95233">
        <w:rPr>
          <w:rFonts w:ascii="Times New Roman" w:hAnsi="Times New Roman" w:cs="Times New Roman"/>
          <w:color w:val="000000"/>
          <w:sz w:val="24"/>
          <w:szCs w:val="24"/>
        </w:rPr>
        <w:t>„Реконструкция на улица „</w:t>
      </w:r>
      <w:proofErr w:type="spellStart"/>
      <w:r w:rsidRPr="00895233">
        <w:rPr>
          <w:rFonts w:ascii="Times New Roman" w:hAnsi="Times New Roman" w:cs="Times New Roman"/>
          <w:color w:val="000000"/>
          <w:sz w:val="24"/>
          <w:szCs w:val="24"/>
        </w:rPr>
        <w:t>Марек</w:t>
      </w:r>
      <w:bookmarkStart w:id="0" w:name="_GoBack"/>
      <w:bookmarkEnd w:id="0"/>
      <w:proofErr w:type="spellEnd"/>
      <w:r w:rsidRPr="00895233">
        <w:rPr>
          <w:rFonts w:ascii="Times New Roman" w:hAnsi="Times New Roman" w:cs="Times New Roman"/>
          <w:color w:val="000000"/>
          <w:sz w:val="24"/>
          <w:szCs w:val="24"/>
        </w:rPr>
        <w:t>“, гр. Симитли, община Симитли“</w:t>
      </w:r>
      <w:r w:rsidRPr="00895233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95233">
        <w:rPr>
          <w:rFonts w:ascii="Times New Roman" w:hAnsi="Times New Roman" w:cs="Times New Roman"/>
          <w:color w:val="000000"/>
          <w:sz w:val="24"/>
          <w:szCs w:val="24"/>
        </w:rPr>
        <w:t>„Реконструкция на улица „Граф Игнатиев“ с. Крупник, община Симитли“</w:t>
      </w:r>
      <w:r w:rsidRPr="00895233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 w:rsidRPr="00895233">
        <w:rPr>
          <w:rFonts w:ascii="Times New Roman" w:hAnsi="Times New Roman" w:cs="Times New Roman"/>
          <w:color w:val="000000"/>
          <w:sz w:val="24"/>
          <w:szCs w:val="24"/>
        </w:rPr>
        <w:t xml:space="preserve"> „Реконструкция на улица „Еделвайс“, гр. Симитли, община Симитли“</w:t>
      </w:r>
      <w:r w:rsidR="002015C6" w:rsidRPr="00895233">
        <w:rPr>
          <w:rFonts w:ascii="Times New Roman" w:hAnsi="Times New Roman" w:cs="Times New Roman"/>
          <w:sz w:val="24"/>
          <w:szCs w:val="24"/>
        </w:rPr>
        <w:t>.</w:t>
      </w:r>
    </w:p>
    <w:p w:rsidR="002015C6" w:rsidRPr="002015C6" w:rsidRDefault="002015C6" w:rsidP="002015C6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2015C6" w:rsidRPr="002015C6" w:rsidRDefault="002015C6" w:rsidP="002015C6">
      <w:pPr>
        <w:pStyle w:val="4"/>
        <w:shd w:val="clear" w:color="auto" w:fill="auto"/>
        <w:tabs>
          <w:tab w:val="left" w:pos="408"/>
        </w:tabs>
        <w:spacing w:line="240" w:lineRule="auto"/>
        <w:ind w:firstLine="0"/>
        <w:rPr>
          <w:sz w:val="24"/>
          <w:szCs w:val="24"/>
        </w:rPr>
      </w:pPr>
      <w:r w:rsidRPr="002015C6">
        <w:rPr>
          <w:sz w:val="24"/>
          <w:szCs w:val="24"/>
        </w:rPr>
        <w:tab/>
        <w:t>Изпълнителя осъществяващ строителният надзор е длъжен:</w:t>
      </w:r>
    </w:p>
    <w:p w:rsidR="002015C6" w:rsidRPr="002015C6" w:rsidRDefault="002015C6" w:rsidP="002015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а) да притежава валидно у</w:t>
      </w:r>
      <w:r w:rsidRPr="002015C6">
        <w:rPr>
          <w:rFonts w:ascii="Times New Roman" w:hAnsi="Times New Roman" w:cs="Times New Roman"/>
          <w:color w:val="000000"/>
          <w:sz w:val="24"/>
          <w:szCs w:val="24"/>
        </w:rPr>
        <w:t xml:space="preserve">достоверение за извършване на дейностите по </w:t>
      </w:r>
    </w:p>
    <w:p w:rsidR="002015C6" w:rsidRPr="002015C6" w:rsidRDefault="002015C6" w:rsidP="002015C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</w:rPr>
        <w:t>чл. 166, ал. 1, т. 1 от ЗУТ, издадено от началника на Дирекцията за национален строителен контрол (ДНСК)</w:t>
      </w:r>
      <w:r w:rsidRPr="002015C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015C6">
        <w:rPr>
          <w:rFonts w:ascii="Times New Roman" w:hAnsi="Times New Roman"/>
          <w:color w:val="000000"/>
          <w:sz w:val="24"/>
          <w:szCs w:val="24"/>
        </w:rPr>
        <w:t>или еквивалентен документ за чуждестранни участници, удостоверяващ правото да извършват такава дейност, издаден от компетентен орган на държава-членка на Европейския съюз или на друга държава-страна по Споразумението за Европейско икономическо пространство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2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б). да упражнява строителен надзор в съответствие с чл.168 от Закон за устройство на територията, като носи отговорност за: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42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законосъобразно започване на строежа;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760" w:hanging="340"/>
        <w:jc w:val="left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осъществяване на контрол относно пълнота и правилно съставяне на актовете и протоколите по време на строителството;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760" w:right="720" w:hanging="340"/>
        <w:jc w:val="left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спиране на строежи, които се изпълняват при условията на чл. 224, ал. 1 и чл. 225, ал. 2 и в нарушение на изискванията на чл. 169, ал. 1 - 3;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760" w:hanging="340"/>
        <w:jc w:val="left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осъществяване на контрол относно спазване на изискванията за здравословни и безопасни условия на труд в строителството;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42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недопускане на увреждане на трети лица и имоти вследствие на строителството;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в).  Да притежава валидна застраховка „Професионална отговорност” съгласно чл. 171, ал. 1 от ЗУТ с минимална застрахователна сума, съгласно чл. 5, ал. 4, т.3 от Наредбата за условията и реда за задължително застраховане в проектирането и строителство за строежи втора група, трета категория или еквивалентна за участник - чуждестранно лице съгласно законодателство на държавата в която е установен.</w:t>
      </w:r>
    </w:p>
    <w:p w:rsidR="002015C6" w:rsidRPr="002015C6" w:rsidRDefault="002015C6" w:rsidP="002015C6">
      <w:pPr>
        <w:tabs>
          <w:tab w:val="left" w:pos="464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bookmarkStart w:id="1" w:name="bookmark1"/>
    </w:p>
    <w:p w:rsidR="002015C6" w:rsidRPr="002015C6" w:rsidRDefault="002015C6" w:rsidP="002015C6">
      <w:pPr>
        <w:tabs>
          <w:tab w:val="left" w:pos="46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Изпълнителя упражняващ строителен надзор извършва следните дейности:</w:t>
      </w:r>
      <w:bookmarkEnd w:id="1"/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  <w:tab w:val="left" w:pos="80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а).</w:t>
      </w:r>
      <w:r w:rsidRPr="002015C6">
        <w:rPr>
          <w:rStyle w:val="23"/>
          <w:rFonts w:eastAsia="Arial"/>
          <w:sz w:val="24"/>
          <w:szCs w:val="24"/>
        </w:rPr>
        <w:t xml:space="preserve">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подписва всички актове и протоколи по време на строителството, необходими за оценка на строежите, относно изискванията за безопасност и за законосъобразно изпълнение, съгласно Наредба №: 3 от 31.07.2003г. на министъра на регионалното развитие и благоустройството за актовете и протоколите, съставяни по време на строителството;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  <w:tab w:val="left" w:pos="80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б). представлява Възложителя и защитава неговите интереси пред строителя, с който Възложителя има подписан договор за изпълнение на строително-монтажните работи;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в).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вписва всички свои предписания и заповеди в заповедната книга на строежа;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г)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се задължава след завършване на строежа да състави технически паспорт, съгласно чл. 176А от ЗУТ, в обхвата и съдържанието на Наредба № 5/28.12.2006г. за техническите паспорти на строежите;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д)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наличие на всички предвидени от законодателството разрешителни документи (лицензи, сертификати и др.), издавани от упълномощените контролни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lastRenderedPageBreak/>
        <w:t>органи;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е).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осигурени от строителя безопасни условия на труд при извършване на СМР, наличие на актуализирани инструкции по безопасност и здраве на труда, необходимите предпазни и информационни средства и др.;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7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ж). следи за осигурени от строителя средства за индивидуална защита на всеки работник в съответствие с нормативните изисквания. Всички работещи на строителната площадка и извършващи СМР трябва да са осигурени с работно облекло, обувки, каски, брезентови ръкавици и други необходими предпазни средства в зависимост от характера на работата.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7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з). следи за навременното изграждане от строителя на всички временни съоръжения като скелета, подходи, диги, рампи и др., необходими за извършване на строително-монтажните работи на обекта, както и за тяхното отстраняване след приключване на работата.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4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и).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поставена от строителя необходима сигнализация за въвеждане на временна организация на движението вътре и около строителната площадка при стриктно спазване на действащата нормативна уредба.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к)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спазване на всички изисквания по НАРЕДБА № </w:t>
      </w:r>
      <w:r w:rsidRPr="002015C6">
        <w:rPr>
          <w:rStyle w:val="212pt"/>
          <w:rFonts w:eastAsia="Arial"/>
        </w:rPr>
        <w:t xml:space="preserve">2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от </w:t>
      </w:r>
      <w:r w:rsidRPr="002015C6">
        <w:rPr>
          <w:rStyle w:val="212pt"/>
          <w:rFonts w:eastAsia="Arial"/>
        </w:rPr>
        <w:t xml:space="preserve">22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март </w:t>
      </w:r>
      <w:r w:rsidRPr="002015C6">
        <w:rPr>
          <w:rStyle w:val="212pt"/>
          <w:rFonts w:eastAsia="Arial"/>
        </w:rPr>
        <w:t xml:space="preserve">2004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г. за минималните изисквания за здравословни и безопасни условия на труд при извършване на строителни и монтажни работи</w:t>
      </w:r>
      <w:r w:rsidRPr="002015C6">
        <w:rPr>
          <w:rStyle w:val="212pt"/>
          <w:rFonts w:eastAsia="Arial"/>
        </w:rPr>
        <w:t>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42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л). при нарушаване на техническите правила и нормативи лицето, упражняващо строителен надзор, е длъжно да уведоми регионалната дирекция за национален строителен контрол в 3- дневен срок от установяване на нарушението;</w:t>
      </w:r>
    </w:p>
    <w:p w:rsidR="002015C6" w:rsidRPr="002015C6" w:rsidRDefault="002015C6" w:rsidP="002015C6">
      <w:pPr>
        <w:pStyle w:val="2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След приключване на строително-монтажните работи лицето, упражняващо строителен надзор, изготвя окончателен доклад до Възложителя;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67"/>
        </w:tabs>
        <w:spacing w:line="240" w:lineRule="auto"/>
        <w:rPr>
          <w:rFonts w:ascii="Times New Roman" w:hAnsi="Times New Roman"/>
          <w:color w:val="000000"/>
          <w:sz w:val="24"/>
          <w:szCs w:val="24"/>
          <w:lang w:bidi="bg-BG"/>
        </w:rPr>
      </w:pPr>
      <w:r w:rsidRPr="002015C6">
        <w:rPr>
          <w:rStyle w:val="23"/>
          <w:rFonts w:eastAsia="Arial"/>
          <w:b w:val="0"/>
          <w:sz w:val="24"/>
          <w:szCs w:val="24"/>
        </w:rPr>
        <w:t>м)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лицата, които упражняват строителен надзор, носят отговорност за щети, които са нанесли на възложителя и на другите участници в строителството, и солидарна отговорност със строителя за щети, причинени от неспазване на техническите правила и нормативи и одобрените проекти. Отговорността по договора за строителен надзор е със срокове не по- малки от гаранционните срокове в строителството.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6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015C6" w:rsidRPr="002015C6" w:rsidRDefault="002015C6" w:rsidP="002015C6">
      <w:pPr>
        <w:tabs>
          <w:tab w:val="left" w:pos="4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Изисквания към възложителя на настоящата обществена поръчка.</w:t>
      </w:r>
      <w:bookmarkEnd w:id="2"/>
    </w:p>
    <w:p w:rsidR="002015C6" w:rsidRPr="002015C6" w:rsidRDefault="002015C6" w:rsidP="002015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1. Възложителят се задължава:</w:t>
      </w:r>
      <w:bookmarkEnd w:id="3"/>
    </w:p>
    <w:p w:rsidR="002015C6" w:rsidRPr="002015C6" w:rsidRDefault="002015C6" w:rsidP="002015C6">
      <w:pPr>
        <w:pStyle w:val="20"/>
        <w:shd w:val="clear" w:color="auto" w:fill="auto"/>
        <w:tabs>
          <w:tab w:val="left" w:pos="795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а)</w:t>
      </w:r>
      <w:r w:rsidRPr="002015C6">
        <w:rPr>
          <w:rStyle w:val="23"/>
          <w:rFonts w:eastAsia="Arial"/>
          <w:b w:val="0"/>
          <w:sz w:val="24"/>
          <w:szCs w:val="24"/>
        </w:rPr>
        <w:tab/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да представи одобрени работни и/или технически проекти по всички части и извършени обследвания за енергийна ефективност където е необходимо.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900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б). да представи заверено копие на договор за строителство и авторски </w:t>
      </w:r>
      <w:r>
        <w:rPr>
          <w:rFonts w:ascii="Times New Roman" w:hAnsi="Times New Roman"/>
          <w:color w:val="000000"/>
          <w:sz w:val="24"/>
          <w:szCs w:val="24"/>
          <w:lang w:bidi="bg-BG"/>
        </w:rPr>
        <w:t>надзор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806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в)</w:t>
      </w:r>
      <w:r w:rsidRPr="002015C6">
        <w:rPr>
          <w:rStyle w:val="23"/>
          <w:rFonts w:eastAsia="Arial"/>
          <w:b w:val="0"/>
          <w:sz w:val="24"/>
          <w:szCs w:val="24"/>
        </w:rPr>
        <w:tab/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 xml:space="preserve">.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спазва всички предписания и заповеди вписани в заповедната книга на строежа. Възражения срещу предписанията на лицето, упражняващо строителния надзор, могат да се правят в 3-дневен срок пред органите на Дирекцията за национален строителен контрол, като до произнасянето им строителството се спира. След проверка органите на Дирекцията за национален строителен контрол издават задължителни указания.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874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lastRenderedPageBreak/>
        <w:t>г).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да предоставя на Изпълнителя на настоящата обществена поръчка всички документи, данни и информация, необходими за изпълнението на поръчката.</w:t>
      </w:r>
    </w:p>
    <w:p w:rsidR="002015C6" w:rsidRPr="002015C6" w:rsidRDefault="002015C6" w:rsidP="002015C6">
      <w:pPr>
        <w:spacing w:line="240" w:lineRule="auto"/>
        <w:ind w:firstLine="580"/>
        <w:rPr>
          <w:rFonts w:ascii="Times New Roman" w:hAnsi="Times New Roman" w:cs="Times New Roman"/>
          <w:sz w:val="24"/>
          <w:szCs w:val="24"/>
        </w:rPr>
      </w:pPr>
      <w:bookmarkStart w:id="4" w:name="bookmark4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При изпълнение на поръчката следва да се спазват всички законови изисквания свързани с упражняването на строителен надзор.</w:t>
      </w:r>
      <w:bookmarkEnd w:id="4"/>
    </w:p>
    <w:p w:rsidR="002015C6" w:rsidRPr="002015C6" w:rsidRDefault="002015C6" w:rsidP="002015C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15C6" w:rsidRPr="002015C6" w:rsidRDefault="002015C6" w:rsidP="002015C6">
      <w:pPr>
        <w:tabs>
          <w:tab w:val="left" w:pos="358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bookmarkStart w:id="5" w:name="bookmark5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Приложимо законодателство и документи.</w:t>
      </w:r>
      <w:bookmarkEnd w:id="5"/>
    </w:p>
    <w:p w:rsidR="002015C6" w:rsidRPr="002015C6" w:rsidRDefault="002015C6" w:rsidP="002015C6">
      <w:pPr>
        <w:tabs>
          <w:tab w:val="left" w:pos="35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 xml:space="preserve">При изпълнение на задълженията си по настоящата обществена поръчка Изпълнителят следва да съблюдава спазването на изискванията на приложимото законодателство и </w:t>
      </w:r>
      <w:proofErr w:type="spellStart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съотносимите</w:t>
      </w:r>
      <w:proofErr w:type="spellEnd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към него нормативни актове, осигуряващи спазване на принципите на прозрачност, устойчивост и добро финансово управление на проекти, </w:t>
      </w:r>
      <w:r>
        <w:rPr>
          <w:rFonts w:ascii="Times New Roman" w:hAnsi="Times New Roman" w:cs="Times New Roman"/>
          <w:color w:val="000000"/>
          <w:sz w:val="24"/>
          <w:szCs w:val="24"/>
          <w:lang w:bidi="bg-BG"/>
        </w:rPr>
        <w:t>финансирани от Европейския съюз.</w:t>
      </w:r>
    </w:p>
    <w:p w:rsidR="002015C6" w:rsidRPr="002015C6" w:rsidRDefault="002015C6" w:rsidP="002015C6">
      <w:pPr>
        <w:tabs>
          <w:tab w:val="left" w:pos="4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6" w:name="bookmark6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Докладване.</w:t>
      </w:r>
      <w:bookmarkEnd w:id="6"/>
    </w:p>
    <w:p w:rsidR="002015C6" w:rsidRPr="002015C6" w:rsidRDefault="002015C6" w:rsidP="002015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7" w:name="bookmark7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1. Обща информация</w:t>
      </w:r>
      <w:bookmarkEnd w:id="7"/>
    </w:p>
    <w:p w:rsidR="002015C6" w:rsidRPr="002015C6" w:rsidRDefault="002015C6" w:rsidP="002015C6">
      <w:pPr>
        <w:pStyle w:val="2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1.1.3а изпълнение на задълженията си по настоящата обществена поръчка, Изпълнителят изготвя и предоставя на Възложителя </w:t>
      </w:r>
      <w:r w:rsidRPr="002015C6">
        <w:rPr>
          <w:rStyle w:val="23"/>
          <w:rFonts w:eastAsia="Arial"/>
          <w:sz w:val="24"/>
          <w:szCs w:val="24"/>
        </w:rPr>
        <w:t xml:space="preserve">на основание чл. 168, ал. 6 от Закон за устройство на територията (ЗУТ)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Окончателни доклади за всеки обект по отделно:</w:t>
      </w: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Изпълнителят предоставя на Възложителя:</w:t>
      </w: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• Технически паспорт на обекта, за който е упражнил строителен надзор по време на строителството;</w:t>
      </w: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• Окончателен доклад до Възложителя, съгласно изискванията на чл. 168, ал. 6 от ЗУТ, след приключване на строителните и монтажни работи за обекта, за който Изпълнителят е упражнил строителен надзор по време на строителството.</w:t>
      </w:r>
    </w:p>
    <w:p w:rsidR="002015C6" w:rsidRPr="002015C6" w:rsidRDefault="002015C6" w:rsidP="00201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Всички документи се представят на хартиен носител в 4 (четири) екземпляра, всеки от които е придружен с електронен носител във формат „</w:t>
      </w:r>
      <w:proofErr w:type="spellStart"/>
      <w:r w:rsidRPr="002015C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2015C6">
        <w:rPr>
          <w:rFonts w:ascii="Times New Roman" w:hAnsi="Times New Roman" w:cs="Times New Roman"/>
          <w:sz w:val="24"/>
          <w:szCs w:val="24"/>
        </w:rPr>
        <w:t>“ и “</w:t>
      </w:r>
      <w:proofErr w:type="spellStart"/>
      <w:r w:rsidRPr="002015C6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2015C6">
        <w:rPr>
          <w:rFonts w:ascii="Times New Roman" w:hAnsi="Times New Roman" w:cs="Times New Roman"/>
          <w:sz w:val="24"/>
          <w:szCs w:val="24"/>
        </w:rPr>
        <w:t>”, съответстващ на хартиения. Електронното копие на доклада се представя на CD носител.</w:t>
      </w:r>
    </w:p>
    <w:p w:rsidR="002015C6" w:rsidRPr="002015C6" w:rsidRDefault="002015C6" w:rsidP="002015C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15C6" w:rsidRPr="002015C6" w:rsidRDefault="002015C6" w:rsidP="002015C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6A59" w:rsidRPr="002015C6" w:rsidRDefault="00216A59" w:rsidP="002015C6">
      <w:pPr>
        <w:tabs>
          <w:tab w:val="left" w:pos="426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16A59" w:rsidRPr="002015C6" w:rsidSect="008247AD">
      <w:footerReference w:type="default" r:id="rId8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941" w:rsidRDefault="00194941">
      <w:r>
        <w:separator/>
      </w:r>
    </w:p>
  </w:endnote>
  <w:endnote w:type="continuationSeparator" w:id="0">
    <w:p w:rsidR="00194941" w:rsidRDefault="0019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233">
          <w:rPr>
            <w:noProof/>
          </w:rPr>
          <w:t>5</w:t>
        </w:r>
        <w:r>
          <w:fldChar w:fldCharType="end"/>
        </w:r>
      </w:p>
    </w:sdtContent>
  </w:sdt>
  <w:p w:rsidR="00B50437" w:rsidRDefault="00B50437" w:rsidP="00A368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941" w:rsidRDefault="00194941">
      <w:r>
        <w:separator/>
      </w:r>
    </w:p>
  </w:footnote>
  <w:footnote w:type="continuationSeparator" w:id="0">
    <w:p w:rsidR="00194941" w:rsidRDefault="00194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5D9F"/>
    <w:multiLevelType w:val="hybridMultilevel"/>
    <w:tmpl w:val="EB56D6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F1487"/>
    <w:multiLevelType w:val="hybridMultilevel"/>
    <w:tmpl w:val="36CEFB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22A9A"/>
    <w:multiLevelType w:val="hybridMultilevel"/>
    <w:tmpl w:val="F59CE3D8"/>
    <w:lvl w:ilvl="0" w:tplc="68B8C102">
      <w:start w:val="1"/>
      <w:numFmt w:val="decimal"/>
      <w:lvlText w:val="%1."/>
      <w:lvlJc w:val="left"/>
      <w:pPr>
        <w:ind w:left="1220" w:hanging="360"/>
      </w:pPr>
      <w:rPr>
        <w:rFonts w:hint="default"/>
        <w:color w:val="00000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940" w:hanging="360"/>
      </w:pPr>
    </w:lvl>
    <w:lvl w:ilvl="2" w:tplc="0402001B" w:tentative="1">
      <w:start w:val="1"/>
      <w:numFmt w:val="lowerRoman"/>
      <w:lvlText w:val="%3."/>
      <w:lvlJc w:val="right"/>
      <w:pPr>
        <w:ind w:left="2660" w:hanging="180"/>
      </w:pPr>
    </w:lvl>
    <w:lvl w:ilvl="3" w:tplc="0402000F" w:tentative="1">
      <w:start w:val="1"/>
      <w:numFmt w:val="decimal"/>
      <w:lvlText w:val="%4."/>
      <w:lvlJc w:val="left"/>
      <w:pPr>
        <w:ind w:left="3380" w:hanging="360"/>
      </w:pPr>
    </w:lvl>
    <w:lvl w:ilvl="4" w:tplc="04020019" w:tentative="1">
      <w:start w:val="1"/>
      <w:numFmt w:val="lowerLetter"/>
      <w:lvlText w:val="%5."/>
      <w:lvlJc w:val="left"/>
      <w:pPr>
        <w:ind w:left="4100" w:hanging="360"/>
      </w:pPr>
    </w:lvl>
    <w:lvl w:ilvl="5" w:tplc="0402001B" w:tentative="1">
      <w:start w:val="1"/>
      <w:numFmt w:val="lowerRoman"/>
      <w:lvlText w:val="%6."/>
      <w:lvlJc w:val="right"/>
      <w:pPr>
        <w:ind w:left="4820" w:hanging="180"/>
      </w:pPr>
    </w:lvl>
    <w:lvl w:ilvl="6" w:tplc="0402000F" w:tentative="1">
      <w:start w:val="1"/>
      <w:numFmt w:val="decimal"/>
      <w:lvlText w:val="%7."/>
      <w:lvlJc w:val="left"/>
      <w:pPr>
        <w:ind w:left="5540" w:hanging="360"/>
      </w:pPr>
    </w:lvl>
    <w:lvl w:ilvl="7" w:tplc="04020019" w:tentative="1">
      <w:start w:val="1"/>
      <w:numFmt w:val="lowerLetter"/>
      <w:lvlText w:val="%8."/>
      <w:lvlJc w:val="left"/>
      <w:pPr>
        <w:ind w:left="6260" w:hanging="360"/>
      </w:pPr>
    </w:lvl>
    <w:lvl w:ilvl="8" w:tplc="0402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1D643EAF"/>
    <w:multiLevelType w:val="multilevel"/>
    <w:tmpl w:val="7682FD82"/>
    <w:lvl w:ilvl="0">
      <w:start w:val="1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B73895"/>
    <w:multiLevelType w:val="multilevel"/>
    <w:tmpl w:val="DF8A3CAA"/>
    <w:lvl w:ilvl="0">
      <w:start w:val="1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597AA3"/>
    <w:multiLevelType w:val="hybridMultilevel"/>
    <w:tmpl w:val="10C6C0CE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30D65103"/>
    <w:multiLevelType w:val="hybridMultilevel"/>
    <w:tmpl w:val="61AC5D62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7">
    <w:nsid w:val="325F2506"/>
    <w:multiLevelType w:val="multilevel"/>
    <w:tmpl w:val="BA5AB06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071D4F"/>
    <w:multiLevelType w:val="multilevel"/>
    <w:tmpl w:val="CC8CAC62"/>
    <w:lvl w:ilvl="0">
      <w:start w:val="1"/>
      <w:numFmt w:val="bullet"/>
      <w:lvlText w:val=""/>
      <w:lvlJc w:val="left"/>
      <w:rPr>
        <w:rFonts w:ascii="Wingdings" w:hAnsi="Wingdings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FB36D3"/>
    <w:multiLevelType w:val="hybridMultilevel"/>
    <w:tmpl w:val="0880859E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0">
    <w:nsid w:val="3D0409F4"/>
    <w:multiLevelType w:val="hybridMultilevel"/>
    <w:tmpl w:val="61D82F94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1">
    <w:nsid w:val="4B1B7D22"/>
    <w:multiLevelType w:val="hybridMultilevel"/>
    <w:tmpl w:val="AC54C7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A5172"/>
    <w:multiLevelType w:val="multilevel"/>
    <w:tmpl w:val="A07AE5F8"/>
    <w:lvl w:ilvl="0">
      <w:start w:val="5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7547DD"/>
    <w:multiLevelType w:val="hybridMultilevel"/>
    <w:tmpl w:val="7C1CBBB8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4">
    <w:nsid w:val="7C7F6A72"/>
    <w:multiLevelType w:val="multilevel"/>
    <w:tmpl w:val="FED6DBA4"/>
    <w:lvl w:ilvl="0">
      <w:start w:val="2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14"/>
  </w:num>
  <w:num w:numId="6">
    <w:abstractNumId w:val="11"/>
  </w:num>
  <w:num w:numId="7">
    <w:abstractNumId w:val="0"/>
  </w:num>
  <w:num w:numId="8">
    <w:abstractNumId w:val="12"/>
  </w:num>
  <w:num w:numId="9">
    <w:abstractNumId w:val="7"/>
  </w:num>
  <w:num w:numId="10">
    <w:abstractNumId w:val="8"/>
  </w:num>
  <w:num w:numId="11">
    <w:abstractNumId w:val="13"/>
  </w:num>
  <w:num w:numId="12">
    <w:abstractNumId w:val="6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220D4"/>
    <w:rsid w:val="00032F37"/>
    <w:rsid w:val="0004388A"/>
    <w:rsid w:val="00055B75"/>
    <w:rsid w:val="00066AC9"/>
    <w:rsid w:val="0007598A"/>
    <w:rsid w:val="00086A87"/>
    <w:rsid w:val="000C0C67"/>
    <w:rsid w:val="000D2242"/>
    <w:rsid w:val="000E3FD6"/>
    <w:rsid w:val="000F7729"/>
    <w:rsid w:val="001421CD"/>
    <w:rsid w:val="001522C3"/>
    <w:rsid w:val="00154DEA"/>
    <w:rsid w:val="0016410E"/>
    <w:rsid w:val="00174A86"/>
    <w:rsid w:val="0018352C"/>
    <w:rsid w:val="00194941"/>
    <w:rsid w:val="001A1CF5"/>
    <w:rsid w:val="001A39DE"/>
    <w:rsid w:val="001B6134"/>
    <w:rsid w:val="001C7CF2"/>
    <w:rsid w:val="001D05A3"/>
    <w:rsid w:val="001F0B0F"/>
    <w:rsid w:val="001F55D9"/>
    <w:rsid w:val="0020122D"/>
    <w:rsid w:val="0020128F"/>
    <w:rsid w:val="002015C6"/>
    <w:rsid w:val="002065EF"/>
    <w:rsid w:val="00214243"/>
    <w:rsid w:val="0021440B"/>
    <w:rsid w:val="00216A59"/>
    <w:rsid w:val="00221B6A"/>
    <w:rsid w:val="002237E6"/>
    <w:rsid w:val="00243D59"/>
    <w:rsid w:val="00246D97"/>
    <w:rsid w:val="002479DD"/>
    <w:rsid w:val="002506AE"/>
    <w:rsid w:val="002703AE"/>
    <w:rsid w:val="002872BB"/>
    <w:rsid w:val="002965A8"/>
    <w:rsid w:val="002B3C04"/>
    <w:rsid w:val="002B7301"/>
    <w:rsid w:val="002B745F"/>
    <w:rsid w:val="002C1B2E"/>
    <w:rsid w:val="002E7552"/>
    <w:rsid w:val="002F7C65"/>
    <w:rsid w:val="00301907"/>
    <w:rsid w:val="00321591"/>
    <w:rsid w:val="0032642E"/>
    <w:rsid w:val="00362216"/>
    <w:rsid w:val="003655E9"/>
    <w:rsid w:val="00370384"/>
    <w:rsid w:val="00374DF2"/>
    <w:rsid w:val="00375876"/>
    <w:rsid w:val="003A2FA2"/>
    <w:rsid w:val="003D4938"/>
    <w:rsid w:val="003E21D6"/>
    <w:rsid w:val="003F5270"/>
    <w:rsid w:val="004126AC"/>
    <w:rsid w:val="00436006"/>
    <w:rsid w:val="00437258"/>
    <w:rsid w:val="004411B4"/>
    <w:rsid w:val="004425CC"/>
    <w:rsid w:val="0046019C"/>
    <w:rsid w:val="00461705"/>
    <w:rsid w:val="0046253A"/>
    <w:rsid w:val="00464A05"/>
    <w:rsid w:val="00467C71"/>
    <w:rsid w:val="004845E2"/>
    <w:rsid w:val="004A1A94"/>
    <w:rsid w:val="004A2081"/>
    <w:rsid w:val="004B3565"/>
    <w:rsid w:val="004B3E0F"/>
    <w:rsid w:val="00516AE2"/>
    <w:rsid w:val="005234FA"/>
    <w:rsid w:val="00543590"/>
    <w:rsid w:val="00543875"/>
    <w:rsid w:val="00586590"/>
    <w:rsid w:val="005908AD"/>
    <w:rsid w:val="005A7194"/>
    <w:rsid w:val="005B1F93"/>
    <w:rsid w:val="005B3357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6CF8"/>
    <w:rsid w:val="006A1E94"/>
    <w:rsid w:val="006A7AB0"/>
    <w:rsid w:val="006F3680"/>
    <w:rsid w:val="0070525F"/>
    <w:rsid w:val="00715F95"/>
    <w:rsid w:val="00722A9D"/>
    <w:rsid w:val="007344A9"/>
    <w:rsid w:val="00736CF7"/>
    <w:rsid w:val="007644E7"/>
    <w:rsid w:val="00774DC1"/>
    <w:rsid w:val="00775A46"/>
    <w:rsid w:val="0077764C"/>
    <w:rsid w:val="007A706F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95233"/>
    <w:rsid w:val="008E1593"/>
    <w:rsid w:val="008F0BB3"/>
    <w:rsid w:val="00902227"/>
    <w:rsid w:val="009024F7"/>
    <w:rsid w:val="00910EFA"/>
    <w:rsid w:val="00915CD4"/>
    <w:rsid w:val="00922863"/>
    <w:rsid w:val="00922FBA"/>
    <w:rsid w:val="00935A0D"/>
    <w:rsid w:val="009657AA"/>
    <w:rsid w:val="00993F1F"/>
    <w:rsid w:val="00994D4E"/>
    <w:rsid w:val="0099651C"/>
    <w:rsid w:val="009978E2"/>
    <w:rsid w:val="009A4F3A"/>
    <w:rsid w:val="009F38DE"/>
    <w:rsid w:val="009F4E02"/>
    <w:rsid w:val="00A206AA"/>
    <w:rsid w:val="00A228D1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B4622"/>
    <w:rsid w:val="00AB73CF"/>
    <w:rsid w:val="00AC4035"/>
    <w:rsid w:val="00AD1177"/>
    <w:rsid w:val="00AF06F4"/>
    <w:rsid w:val="00B016DC"/>
    <w:rsid w:val="00B250DF"/>
    <w:rsid w:val="00B50437"/>
    <w:rsid w:val="00B52CC8"/>
    <w:rsid w:val="00B724A1"/>
    <w:rsid w:val="00B84D08"/>
    <w:rsid w:val="00B94F59"/>
    <w:rsid w:val="00BA4819"/>
    <w:rsid w:val="00BB3414"/>
    <w:rsid w:val="00BC3353"/>
    <w:rsid w:val="00BC64EE"/>
    <w:rsid w:val="00BD4354"/>
    <w:rsid w:val="00BE6885"/>
    <w:rsid w:val="00BF3906"/>
    <w:rsid w:val="00BF448C"/>
    <w:rsid w:val="00BF6B17"/>
    <w:rsid w:val="00C0356F"/>
    <w:rsid w:val="00C12625"/>
    <w:rsid w:val="00C22636"/>
    <w:rsid w:val="00C31033"/>
    <w:rsid w:val="00C47A88"/>
    <w:rsid w:val="00C6058E"/>
    <w:rsid w:val="00C668C8"/>
    <w:rsid w:val="00C765B5"/>
    <w:rsid w:val="00C90DCA"/>
    <w:rsid w:val="00CA6AD6"/>
    <w:rsid w:val="00CB1C77"/>
    <w:rsid w:val="00CB7FD5"/>
    <w:rsid w:val="00CD243B"/>
    <w:rsid w:val="00CE49F4"/>
    <w:rsid w:val="00CF1C6E"/>
    <w:rsid w:val="00D2516A"/>
    <w:rsid w:val="00D40753"/>
    <w:rsid w:val="00D65445"/>
    <w:rsid w:val="00D97DEA"/>
    <w:rsid w:val="00DA2E68"/>
    <w:rsid w:val="00DB2EAC"/>
    <w:rsid w:val="00DC0C46"/>
    <w:rsid w:val="00DE6E21"/>
    <w:rsid w:val="00DE786B"/>
    <w:rsid w:val="00DF068A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061D"/>
    <w:rsid w:val="00E845EF"/>
    <w:rsid w:val="00EB563D"/>
    <w:rsid w:val="00F018BB"/>
    <w:rsid w:val="00F11408"/>
    <w:rsid w:val="00F13E50"/>
    <w:rsid w:val="00F17EEC"/>
    <w:rsid w:val="00F26C94"/>
    <w:rsid w:val="00F36DBD"/>
    <w:rsid w:val="00F37F3D"/>
    <w:rsid w:val="00F448B6"/>
    <w:rsid w:val="00F4526C"/>
    <w:rsid w:val="00F45AF4"/>
    <w:rsid w:val="00F6276D"/>
    <w:rsid w:val="00F85C93"/>
    <w:rsid w:val="00FA238C"/>
    <w:rsid w:val="00FA582B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2C2850-568E-41B1-8A56-3CE8BA63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411B4"/>
    <w:rPr>
      <w:rFonts w:cs="Calibri"/>
    </w:rPr>
  </w:style>
  <w:style w:type="paragraph" w:styleId="aa">
    <w:name w:val="List Paragraph"/>
    <w:aliases w:val="Colorful List Accent 1,Question,Гл точки,текст Върбица,ПАРАГРАФ,Normal bullet 2,Diplomna_Joro,Colorful List - Accent 11,List1"/>
    <w:basedOn w:val="a"/>
    <w:link w:val="ab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a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a"/>
    <w:rsid w:val="00216A59"/>
    <w:pPr>
      <w:tabs>
        <w:tab w:val="left" w:pos="709"/>
      </w:tabs>
      <w:spacing w:after="0" w:line="360" w:lineRule="auto"/>
    </w:pPr>
    <w:rPr>
      <w:rFonts w:ascii="Tahoma" w:hAnsi="Tahoma" w:cs="Times New Roman"/>
      <w:sz w:val="24"/>
      <w:szCs w:val="24"/>
      <w:lang w:val="pl-PL" w:eastAsia="pl-PL"/>
    </w:rPr>
  </w:style>
  <w:style w:type="character" w:customStyle="1" w:styleId="1">
    <w:name w:val="Заглавие #1"/>
    <w:rsid w:val="00216A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">
    <w:name w:val="Основен текст (3)"/>
    <w:rsid w:val="00216A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">
    <w:name w:val="Основен текст (2)_"/>
    <w:link w:val="20"/>
    <w:rsid w:val="00216A59"/>
    <w:rPr>
      <w:shd w:val="clear" w:color="auto" w:fill="FFFFFF"/>
    </w:rPr>
  </w:style>
  <w:style w:type="character" w:customStyle="1" w:styleId="30">
    <w:name w:val="Основен текст (3) + Удебелен"/>
    <w:rsid w:val="00216A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20">
    <w:name w:val="Основен текст (2)"/>
    <w:basedOn w:val="a"/>
    <w:link w:val="2"/>
    <w:rsid w:val="00216A59"/>
    <w:pPr>
      <w:widowControl w:val="0"/>
      <w:shd w:val="clear" w:color="auto" w:fill="FFFFFF"/>
      <w:spacing w:before="240" w:after="0" w:line="274" w:lineRule="exact"/>
      <w:jc w:val="both"/>
    </w:pPr>
    <w:rPr>
      <w:rFonts w:cs="Times New Roman"/>
    </w:rPr>
  </w:style>
  <w:style w:type="paragraph" w:customStyle="1" w:styleId="CharCharChar1">
    <w:name w:val="Char Char Char"/>
    <w:basedOn w:val="a"/>
    <w:rsid w:val="00216A59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character" w:customStyle="1" w:styleId="ab">
    <w:name w:val="Списък на абзаци Знак"/>
    <w:aliases w:val="Colorful List Accent 1 Знак,Question Знак,Гл точки Знак,текст Върбица Знак,ПАРАГРАФ Знак,Normal bullet 2 Знак,Diplomna_Joro Знак,Colorful List - Accent 11 Знак,List1 Знак"/>
    <w:link w:val="aa"/>
    <w:uiPriority w:val="34"/>
    <w:qFormat/>
    <w:locked/>
    <w:rsid w:val="00922863"/>
    <w:rPr>
      <w:rFonts w:cs="Calibri"/>
    </w:rPr>
  </w:style>
  <w:style w:type="paragraph" w:customStyle="1" w:styleId="firstline">
    <w:name w:val="firstline"/>
    <w:basedOn w:val="a"/>
    <w:rsid w:val="009228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22863"/>
    <w:rPr>
      <w:color w:val="0000FF"/>
      <w:u w:val="single"/>
    </w:rPr>
  </w:style>
  <w:style w:type="character" w:customStyle="1" w:styleId="21">
    <w:name w:val="Заглавие #2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">
    <w:name w:val="Основен текст (7)"/>
    <w:basedOn w:val="a0"/>
    <w:rsid w:val="00DE78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8">
    <w:name w:val="Основен текст (8)"/>
    <w:basedOn w:val="a0"/>
    <w:rsid w:val="00DE78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1">
    <w:name w:val="Основен текст (11)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02">
    <w:name w:val="02 ДИ"/>
    <w:basedOn w:val="a"/>
    <w:link w:val="02CharChar"/>
    <w:rsid w:val="002015C6"/>
    <w:pPr>
      <w:spacing w:before="240" w:after="120" w:line="240" w:lineRule="auto"/>
    </w:pPr>
    <w:rPr>
      <w:rFonts w:ascii="Times New Roman" w:hAnsi="Times New Roman" w:cs="Times New Roman"/>
      <w:b/>
      <w:sz w:val="24"/>
      <w:szCs w:val="24"/>
    </w:rPr>
  </w:style>
  <w:style w:type="character" w:customStyle="1" w:styleId="02CharChar">
    <w:name w:val="02 ДИ Char Char"/>
    <w:link w:val="02"/>
    <w:rsid w:val="002015C6"/>
    <w:rPr>
      <w:rFonts w:ascii="Times New Roman" w:hAnsi="Times New Roman"/>
      <w:b/>
      <w:sz w:val="24"/>
      <w:szCs w:val="24"/>
    </w:rPr>
  </w:style>
  <w:style w:type="character" w:customStyle="1" w:styleId="22">
    <w:name w:val="Заглавие #2_"/>
    <w:basedOn w:val="a0"/>
    <w:rsid w:val="002015C6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3">
    <w:name w:val="Основен текст (2) + Удебелен"/>
    <w:basedOn w:val="2"/>
    <w:rsid w:val="002015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4">
    <w:name w:val="Основен текст (4)"/>
    <w:basedOn w:val="a"/>
    <w:rsid w:val="002015C6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hAnsi="Times New Roman" w:cs="Times New Roman"/>
      <w:b/>
      <w:bCs/>
      <w:color w:val="000000"/>
      <w:lang w:bidi="bg-BG"/>
    </w:rPr>
  </w:style>
  <w:style w:type="character" w:customStyle="1" w:styleId="212pt">
    <w:name w:val="Основен текст (2) + 12 pt"/>
    <w:basedOn w:val="2"/>
    <w:rsid w:val="002015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1564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10465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User</cp:lastModifiedBy>
  <cp:revision>4</cp:revision>
  <cp:lastPrinted>2018-02-09T09:26:00Z</cp:lastPrinted>
  <dcterms:created xsi:type="dcterms:W3CDTF">2020-09-12T09:58:00Z</dcterms:created>
  <dcterms:modified xsi:type="dcterms:W3CDTF">2020-09-12T10:00:00Z</dcterms:modified>
</cp:coreProperties>
</file>